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89B" w:rsidRDefault="0097489B" w:rsidP="0097489B">
      <w:pPr>
        <w:spacing w:before="312" w:after="72" w:line="405" w:lineRule="atLeast"/>
        <w:outlineLvl w:val="0"/>
        <w:rPr>
          <w:rFonts w:ascii="Arial" w:eastAsia="Times New Roman" w:hAnsi="Arial" w:cs="Arial"/>
          <w:kern w:val="36"/>
          <w:sz w:val="33"/>
          <w:szCs w:val="33"/>
          <w:lang w:eastAsia="ru-RU"/>
        </w:rPr>
      </w:pPr>
      <w:r>
        <w:rPr>
          <w:rFonts w:ascii="Arial" w:eastAsia="Times New Roman" w:hAnsi="Arial" w:cs="Arial"/>
          <w:kern w:val="36"/>
          <w:sz w:val="33"/>
          <w:szCs w:val="33"/>
          <w:lang w:eastAsia="ru-RU"/>
        </w:rPr>
        <w:t>ФЕДЕРАЛЬНЫЙ ЗАКОН "О РЕКЛАМЕ", N 38-ФЗ Статья 19. Наружная реклама и установка рекламных конструкций</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1. </w:t>
      </w:r>
      <w:proofErr w:type="gramStart"/>
      <w:r>
        <w:rPr>
          <w:rFonts w:ascii="Arial" w:eastAsia="Times New Roman" w:hAnsi="Arial" w:cs="Arial"/>
          <w:color w:val="222222"/>
          <w:sz w:val="26"/>
          <w:szCs w:val="26"/>
          <w:lang w:eastAsia="ru-RU"/>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Pr>
          <w:rFonts w:ascii="Arial" w:eastAsia="Times New Roman" w:hAnsi="Arial" w:cs="Arial"/>
          <w:color w:val="222222"/>
          <w:sz w:val="26"/>
          <w:szCs w:val="26"/>
          <w:lang w:eastAsia="ru-RU"/>
        </w:rPr>
        <w:t xml:space="preserve"> осуществляется владельцем рекламной конструкции, являющимся рекламораспространителем, с соблюдением требований настоящей статьи.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2. Рекламная конструкция должна использоваться исключительно в целях распространения рекламы, социальной рекламы.</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3.1. </w:t>
      </w:r>
      <w:proofErr w:type="gramStart"/>
      <w:r>
        <w:rPr>
          <w:rFonts w:ascii="Arial" w:eastAsia="Times New Roman" w:hAnsi="Arial" w:cs="Arial"/>
          <w:color w:val="222222"/>
          <w:sz w:val="26"/>
          <w:szCs w:val="26"/>
          <w:lang w:eastAsia="ru-RU"/>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 июня 2002 года N 73-ФЗ "Об объектах культурного наследия (памятниках истории и культуры) народов Российской Федерации", с</w:t>
      </w:r>
      <w:proofErr w:type="gramEnd"/>
      <w:r>
        <w:rPr>
          <w:rFonts w:ascii="Arial" w:eastAsia="Times New Roman" w:hAnsi="Arial" w:cs="Arial"/>
          <w:color w:val="222222"/>
          <w:sz w:val="26"/>
          <w:szCs w:val="26"/>
          <w:lang w:eastAsia="ru-RU"/>
        </w:rPr>
        <w:t xml:space="preserve"> соблюдением требований к рекламе и ее распространению, установленных настоящим Федеральным законом.</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3.2. Распространение звуковой рекламы с использованием звукотехнического оборудования, монтируемого и располагаемого на внешних стенах, крышах и иных конструктивных элементах зданий, строений, сооружений, не допускается.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lastRenderedPageBreak/>
        <w:t>4. Рекламная конструкция и ее территориальное размещение должны соответствовать требованиям технического регламента.</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5. Установка и эксплуатация рекламной конструкции осуществляются ее владельцем по договору с собственником земельного участка, здания или иного недвижимого имущества, к которому присоединяется рекламная конструкция, либо с лицом, управомоченным собственником такого имущества, в том числе с арендатором. В случае</w:t>
      </w:r>
      <w:proofErr w:type="gramStart"/>
      <w:r>
        <w:rPr>
          <w:rFonts w:ascii="Arial" w:eastAsia="Times New Roman" w:hAnsi="Arial" w:cs="Arial"/>
          <w:color w:val="222222"/>
          <w:sz w:val="26"/>
          <w:szCs w:val="26"/>
          <w:lang w:eastAsia="ru-RU"/>
        </w:rPr>
        <w:t>,</w:t>
      </w:r>
      <w:proofErr w:type="gramEnd"/>
      <w:r>
        <w:rPr>
          <w:rFonts w:ascii="Arial" w:eastAsia="Times New Roman" w:hAnsi="Arial" w:cs="Arial"/>
          <w:color w:val="222222"/>
          <w:sz w:val="26"/>
          <w:szCs w:val="26"/>
          <w:lang w:eastAsia="ru-RU"/>
        </w:rPr>
        <w:t xml:space="preserve"> если для установки и эксплуатации рекламной конструкции предполагается использовать общее имущество собственников помещений в многоквартирном доме,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 полученного в порядке, установленном Жилищным кодексом Российской Федерации. Заключение такого договора осуществляется лицом, уполномоченным на его заключение общим собранием собственников помещений в многоквартирном доме. По окончании срока действия договора на установку и эксплуатацию рекламной конструкции обязательства сторон по договору прекращаются. Субъекты Российской Федерации устанавливают предельные сроки, на которые могут заключаться договоры на установку и эксплуатацию рекламных конструкций, в зависимости от типов и видов рекламных конструкций и применяемых технологий демонстрации рекламы, но не менее чем на пять лет и не более чем на десять лет. </w:t>
      </w:r>
      <w:proofErr w:type="gramStart"/>
      <w:r>
        <w:rPr>
          <w:rFonts w:ascii="Arial" w:eastAsia="Times New Roman" w:hAnsi="Arial" w:cs="Arial"/>
          <w:color w:val="222222"/>
          <w:sz w:val="26"/>
          <w:szCs w:val="26"/>
          <w:lang w:eastAsia="ru-RU"/>
        </w:rPr>
        <w:t>Конкретные сроки договора на установку и эксплуатацию рекламной конструкции на земельном участке, здании или ином недвижимом имуществе, находящихся в государственной или муниципальной собственности, либо на земельном участке, государственная собственность на который не разграничена, устанавливаются соответственно органом исполнительной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в зависимости от типа и вида</w:t>
      </w:r>
      <w:proofErr w:type="gramEnd"/>
      <w:r>
        <w:rPr>
          <w:rFonts w:ascii="Arial" w:eastAsia="Times New Roman" w:hAnsi="Arial" w:cs="Arial"/>
          <w:color w:val="222222"/>
          <w:sz w:val="26"/>
          <w:szCs w:val="26"/>
          <w:lang w:eastAsia="ru-RU"/>
        </w:rPr>
        <w:t xml:space="preserve"> рекламной конструкции, применяемых технологий демонстрации рекламы в границах соответствующих предельных сроков. Заключение договора на установку и эксплуатацию рекламной конструкции осуществляется в соответствии с нормами настоящего Федерального закона и гражданского законодательства.</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5.1. Заключение договора на установку и эксплуатацию рекламной конструкции на земельном участке, здании или ином недвижимом имуществе, находящемся в государственной или муниципальной собственности, осуществляется на основе торгов (в форме аукциона или </w:t>
      </w:r>
      <w:r>
        <w:rPr>
          <w:rFonts w:ascii="Arial" w:eastAsia="Times New Roman" w:hAnsi="Arial" w:cs="Arial"/>
          <w:color w:val="222222"/>
          <w:sz w:val="26"/>
          <w:szCs w:val="26"/>
          <w:lang w:eastAsia="ru-RU"/>
        </w:rPr>
        <w:lastRenderedPageBreak/>
        <w:t xml:space="preserve">конкурса), проводимых органами государственной власти, органами местного самоуправления или уполномоченными ими организациями в соответствии с законодательством Российской Федерации. Форма проведения торгов (аукцион или конкурс) устанавливается органами государственной власти или представительными органами муниципальных образований. </w:t>
      </w:r>
      <w:proofErr w:type="gramStart"/>
      <w:r>
        <w:rPr>
          <w:rFonts w:ascii="Arial" w:eastAsia="Times New Roman" w:hAnsi="Arial" w:cs="Arial"/>
          <w:color w:val="222222"/>
          <w:sz w:val="26"/>
          <w:szCs w:val="26"/>
          <w:lang w:eastAsia="ru-RU"/>
        </w:rPr>
        <w:t>Торги на право заключения договора на установку и эксплуатацию рекламной конструкции на земельном участке, который находится в государственной собственности,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собственности субъектов Российской Федерации или муниципальной собственности, после утверждения в соответствии с частью 5.8 настоящей статьи схем размещения рекламных конструкций проводятся органом</w:t>
      </w:r>
      <w:proofErr w:type="gramEnd"/>
      <w:r>
        <w:rPr>
          <w:rFonts w:ascii="Arial" w:eastAsia="Times New Roman" w:hAnsi="Arial" w:cs="Arial"/>
          <w:color w:val="222222"/>
          <w:sz w:val="26"/>
          <w:szCs w:val="26"/>
          <w:lang w:eastAsia="ru-RU"/>
        </w:rPr>
        <w:t xml:space="preserve"> государственной власти,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либо уполномоченной ими организацией только в отношении рекламных конструкций, указанных в данных схемах.</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5.2 - 5.5. Утратили силу. - Федеральный закон от 21.07.2014 N 264-ФЗ.</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5.6. </w:t>
      </w:r>
      <w:proofErr w:type="gramStart"/>
      <w:r>
        <w:rPr>
          <w:rFonts w:ascii="Arial" w:eastAsia="Times New Roman" w:hAnsi="Arial" w:cs="Arial"/>
          <w:color w:val="222222"/>
          <w:sz w:val="26"/>
          <w:szCs w:val="26"/>
          <w:lang w:eastAsia="ru-RU"/>
        </w:rPr>
        <w:t>Аукцион или конкурс на заключение договора на установку и эксплуатацию рекламной конструкции на земельном участке, здании или ином недвижимом имуществе, которое находится в государственной или муниципальной собственности и на котором на основании договора между соответственно органом государственной власти, органом местного самоуправления и владельцем рекламной конструкции установлена рекламная конструкция, проводится по истечении срока действия договора на установку и эксплуатацию рекламной конструкции</w:t>
      </w:r>
      <w:proofErr w:type="gramEnd"/>
      <w:r>
        <w:rPr>
          <w:rFonts w:ascii="Arial" w:eastAsia="Times New Roman" w:hAnsi="Arial" w:cs="Arial"/>
          <w:color w:val="222222"/>
          <w:sz w:val="26"/>
          <w:szCs w:val="26"/>
          <w:lang w:eastAsia="ru-RU"/>
        </w:rPr>
        <w:t>.</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5.7. В случае</w:t>
      </w:r>
      <w:proofErr w:type="gramStart"/>
      <w:r>
        <w:rPr>
          <w:rFonts w:ascii="Arial" w:eastAsia="Times New Roman" w:hAnsi="Arial" w:cs="Arial"/>
          <w:color w:val="222222"/>
          <w:sz w:val="26"/>
          <w:szCs w:val="26"/>
          <w:lang w:eastAsia="ru-RU"/>
        </w:rPr>
        <w:t>,</w:t>
      </w:r>
      <w:proofErr w:type="gramEnd"/>
      <w:r>
        <w:rPr>
          <w:rFonts w:ascii="Arial" w:eastAsia="Times New Roman" w:hAnsi="Arial" w:cs="Arial"/>
          <w:color w:val="222222"/>
          <w:sz w:val="26"/>
          <w:szCs w:val="26"/>
          <w:lang w:eastAsia="ru-RU"/>
        </w:rPr>
        <w:t xml:space="preserve"> если к участию в аукционе или конкурсе допущен один участник, аукцион или конкурс признается не состоявшимся и договор на установку и эксплуатацию рекламной конструкции заключается с лицом, которое являлось единственным участником аукциона или конкурса.</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5.8. Органы местного самоуправления муниципальных районов, муниципальных или городских округов утверждают схемы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субъектов Российской Федерации или муниципальной собственности. Схема размещения рекламных конструкций </w:t>
      </w:r>
      <w:r>
        <w:rPr>
          <w:rFonts w:ascii="Arial" w:eastAsia="Times New Roman" w:hAnsi="Arial" w:cs="Arial"/>
          <w:color w:val="222222"/>
          <w:sz w:val="26"/>
          <w:szCs w:val="26"/>
          <w:lang w:eastAsia="ru-RU"/>
        </w:rPr>
        <w:lastRenderedPageBreak/>
        <w:t>является документом, определяющим места размещения рекламных конструкций, типы и виды рекламных конструкций, установка которых допускается на данных местах. Схема размещения рекламных конструкций должна соответствовать документам территориального планирования и обеспечивать соблюдение внешнего архитектурного облика сложившейся застройки, градостроительных норм и правил, требований безопасности и содержать карты размещения рекламных конструкций с указанием типов и видов рекламных конструкций, площади информационных полей и технических характеристик рекламных конструкций. Схема размещения рекламных конструкций и вносимые в нее изменения подлежат предварительному согласованию с уполномоченным органом исполнительной власти соответствующего субъекта Российской Федерации в порядке, установленном высшим исполнительным органом государственной власти данного субъекта Российской Федерации. Схема размещения рекламных конструкций и вносимые в нее изменения подлежат опубликованию (обнародованию) в порядке, установленном для официального опубликования (обнародования) муниципальных правовых актов, и размещению на официальном сайте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информационно-телекоммуникационной сети "Интернет". Для целей настоящей статьи под информационным полем рекламной конструкции понимается часть рекламной конструкции, предназначенная для распространения рекламы.</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6. В случае</w:t>
      </w:r>
      <w:proofErr w:type="gramStart"/>
      <w:r>
        <w:rPr>
          <w:rFonts w:ascii="Arial" w:eastAsia="Times New Roman" w:hAnsi="Arial" w:cs="Arial"/>
          <w:color w:val="222222"/>
          <w:sz w:val="26"/>
          <w:szCs w:val="26"/>
          <w:lang w:eastAsia="ru-RU"/>
        </w:rPr>
        <w:t>,</w:t>
      </w:r>
      <w:proofErr w:type="gramEnd"/>
      <w:r>
        <w:rPr>
          <w:rFonts w:ascii="Arial" w:eastAsia="Times New Roman" w:hAnsi="Arial" w:cs="Arial"/>
          <w:color w:val="222222"/>
          <w:sz w:val="26"/>
          <w:szCs w:val="26"/>
          <w:lang w:eastAsia="ru-RU"/>
        </w:rPr>
        <w:t xml:space="preserve"> если недвижимое имущество, к которому присоединяется рекламная конструкция, закреплено собственником за другим лицом на праве хозяйственного ведения, праве оперативного управления или ином вещном праве, договор на установку и эксплуатацию рекламной конструкции заключается с лицом, обладающим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и с соблюдением требований, </w:t>
      </w:r>
      <w:proofErr w:type="gramStart"/>
      <w:r>
        <w:rPr>
          <w:rFonts w:ascii="Arial" w:eastAsia="Times New Roman" w:hAnsi="Arial" w:cs="Arial"/>
          <w:color w:val="222222"/>
          <w:sz w:val="26"/>
          <w:szCs w:val="26"/>
          <w:lang w:eastAsia="ru-RU"/>
        </w:rPr>
        <w:t>установленных</w:t>
      </w:r>
      <w:proofErr w:type="gramEnd"/>
      <w:r>
        <w:rPr>
          <w:rFonts w:ascii="Arial" w:eastAsia="Times New Roman" w:hAnsi="Arial" w:cs="Arial"/>
          <w:color w:val="222222"/>
          <w:sz w:val="26"/>
          <w:szCs w:val="26"/>
          <w:lang w:eastAsia="ru-RU"/>
        </w:rPr>
        <w:t xml:space="preserve"> частью 5.1 настоящей статьи.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7. В случае</w:t>
      </w:r>
      <w:proofErr w:type="gramStart"/>
      <w:r>
        <w:rPr>
          <w:rFonts w:ascii="Arial" w:eastAsia="Times New Roman" w:hAnsi="Arial" w:cs="Arial"/>
          <w:color w:val="222222"/>
          <w:sz w:val="26"/>
          <w:szCs w:val="26"/>
          <w:lang w:eastAsia="ru-RU"/>
        </w:rPr>
        <w:t>,</w:t>
      </w:r>
      <w:proofErr w:type="gramEnd"/>
      <w:r>
        <w:rPr>
          <w:rFonts w:ascii="Arial" w:eastAsia="Times New Roman" w:hAnsi="Arial" w:cs="Arial"/>
          <w:color w:val="222222"/>
          <w:sz w:val="26"/>
          <w:szCs w:val="26"/>
          <w:lang w:eastAsia="ru-RU"/>
        </w:rPr>
        <w:t xml:space="preserve"> если недвижимое имущество, к которому присоединяется рекламная конструкция, передано собственником в доверительное управление, договор на установку и эксплуатацию рекламной конструкции заключается с доверительным управляющим при условии, что договор доверительного управления не ограничивает доверительного управляющего в совершении таких действий с соответствующим имуществом.</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lastRenderedPageBreak/>
        <w:t>8. На период действия договора владелец рекламной конструкции имеет право беспрепятственного доступа к недвижимому имуществу, к которому присоединяется рекламная конструкция, и пользования этим имуществом для целей, связанных с осуществлением прав владельца рекламной конструкции, в том числе с ее эксплуатацией, техническим обслуживанием и демонтажом.</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9. </w:t>
      </w:r>
      <w:proofErr w:type="gramStart"/>
      <w:r>
        <w:rPr>
          <w:rFonts w:ascii="Arial" w:eastAsia="Times New Roman" w:hAnsi="Arial" w:cs="Arial"/>
          <w:color w:val="222222"/>
          <w:sz w:val="26"/>
          <w:szCs w:val="26"/>
          <w:lang w:eastAsia="ru-RU"/>
        </w:rPr>
        <w:t>Установка и эксплуатация рекламной конструкции допускаются при наличии разрешения на установку и эксплуатацию рекламной конструкции (далее также - разрешение), выдаваемого на основании заявления собственника или иного указанного в частях 5, 6, 7 настоящей статьи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территориях</w:t>
      </w:r>
      <w:proofErr w:type="gramEnd"/>
      <w:r>
        <w:rPr>
          <w:rFonts w:ascii="Arial" w:eastAsia="Times New Roman" w:hAnsi="Arial" w:cs="Arial"/>
          <w:color w:val="222222"/>
          <w:sz w:val="26"/>
          <w:szCs w:val="26"/>
          <w:lang w:eastAsia="ru-RU"/>
        </w:rPr>
        <w:t xml:space="preserve"> </w:t>
      </w:r>
      <w:proofErr w:type="gramStart"/>
      <w:r>
        <w:rPr>
          <w:rFonts w:ascii="Arial" w:eastAsia="Times New Roman" w:hAnsi="Arial" w:cs="Arial"/>
          <w:color w:val="222222"/>
          <w:sz w:val="26"/>
          <w:szCs w:val="26"/>
          <w:lang w:eastAsia="ru-RU"/>
        </w:rPr>
        <w:t>которых</w:t>
      </w:r>
      <w:proofErr w:type="gramEnd"/>
      <w:r>
        <w:rPr>
          <w:rFonts w:ascii="Arial" w:eastAsia="Times New Roman" w:hAnsi="Arial" w:cs="Arial"/>
          <w:color w:val="222222"/>
          <w:sz w:val="26"/>
          <w:szCs w:val="26"/>
          <w:lang w:eastAsia="ru-RU"/>
        </w:rPr>
        <w:t xml:space="preserve"> предполагается осуществлять установку и эксплуатацию рекламной конструкции. </w:t>
      </w:r>
      <w:proofErr w:type="gramStart"/>
      <w:r>
        <w:rPr>
          <w:rFonts w:ascii="Arial" w:eastAsia="Times New Roman" w:hAnsi="Arial" w:cs="Arial"/>
          <w:color w:val="222222"/>
          <w:sz w:val="26"/>
          <w:szCs w:val="26"/>
          <w:lang w:eastAsia="ru-RU"/>
        </w:rPr>
        <w:t>Указанное заявление подается заявителем в письменной форме или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и (или) региональных порталов государственных и муниципальных услуг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на территориях которых</w:t>
      </w:r>
      <w:proofErr w:type="gramEnd"/>
      <w:r>
        <w:rPr>
          <w:rFonts w:ascii="Arial" w:eastAsia="Times New Roman" w:hAnsi="Arial" w:cs="Arial"/>
          <w:color w:val="222222"/>
          <w:sz w:val="26"/>
          <w:szCs w:val="26"/>
          <w:lang w:eastAsia="ru-RU"/>
        </w:rPr>
        <w:t xml:space="preserve"> предполагается осуществлять установку и эксплуатацию рекламной конструкции.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9.1. Утратил силу. - Федеральный закон от 21.07.2014 N 264-ФЗ.</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9.2. </w:t>
      </w:r>
      <w:proofErr w:type="gramStart"/>
      <w:r>
        <w:rPr>
          <w:rFonts w:ascii="Arial" w:eastAsia="Times New Roman" w:hAnsi="Arial" w:cs="Arial"/>
          <w:color w:val="222222"/>
          <w:sz w:val="26"/>
          <w:szCs w:val="26"/>
          <w:lang w:eastAsia="ru-RU"/>
        </w:rPr>
        <w:t>Разрешения, выданные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с нарушением требований части 5 в случае, если для установки и эксплуатации рекламной конструкции используется общее имущество собственников помещений в многоквартирном доме, частей 5.1, 5.6, 5.7 настоящей статьи, подлежат аннулированию на основании предписания антимонопольного органа.</w:t>
      </w:r>
      <w:proofErr w:type="gramEnd"/>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9.3. </w:t>
      </w:r>
      <w:proofErr w:type="gramStart"/>
      <w:r>
        <w:rPr>
          <w:rFonts w:ascii="Arial" w:eastAsia="Times New Roman" w:hAnsi="Arial" w:cs="Arial"/>
          <w:color w:val="222222"/>
          <w:sz w:val="26"/>
          <w:szCs w:val="26"/>
          <w:lang w:eastAsia="ru-RU"/>
        </w:rPr>
        <w:t xml:space="preserve">Лицо, которому выдано разрешение на установку и эксплуатацию рекламной конструкции, обязано уведомлять орган местного самоуправления, выдавший такое разрешение, обо всех фактах </w:t>
      </w:r>
      <w:r>
        <w:rPr>
          <w:rFonts w:ascii="Arial" w:eastAsia="Times New Roman" w:hAnsi="Arial" w:cs="Arial"/>
          <w:color w:val="222222"/>
          <w:sz w:val="26"/>
          <w:szCs w:val="26"/>
          <w:lang w:eastAsia="ru-RU"/>
        </w:rPr>
        <w:lastRenderedPageBreak/>
        <w:t>возникновения у третьих лиц прав в отношении этой рекламной конструкции (сдача рекламной конструкции в аренду, внесение рекламной конструкции в качестве вклада по договору простого товарищества, заключение договора доверительного управления, иные факты).</w:t>
      </w:r>
      <w:proofErr w:type="gramEnd"/>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10. Установка и эксплуатация рекламной конструкции без разрешения, срок действия которого не истек, не допускаются. В случае установки и (или) эксплуатации рекламной конструкции без разрешения, срок действия которого не истек, она подлежит демонтажу на основании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на территориях которых установлена рекламная конструкция.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11. К указанному в части 9 настоящей статьи заявлению прилагаются: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 данные о заявителе - физическом лице. Данные о государственной регистрации юридического лица или о государственной регистрации физического лица в качестве индивидуального предпринимателя запрашиваются уполномоченным на выдачу разрешений органом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proofErr w:type="gramStart"/>
      <w:r>
        <w:rPr>
          <w:rFonts w:ascii="Arial" w:eastAsia="Times New Roman" w:hAnsi="Arial" w:cs="Arial"/>
          <w:color w:val="222222"/>
          <w:sz w:val="26"/>
          <w:szCs w:val="26"/>
          <w:lang w:eastAsia="ru-RU"/>
        </w:rPr>
        <w:t>2) подтверждение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согласия собственника или иного указанного в частях 5, 6, 7 настоящей статьи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w:t>
      </w:r>
      <w:proofErr w:type="gramEnd"/>
      <w:r>
        <w:rPr>
          <w:rFonts w:ascii="Arial" w:eastAsia="Times New Roman" w:hAnsi="Arial" w:cs="Arial"/>
          <w:color w:val="222222"/>
          <w:sz w:val="26"/>
          <w:szCs w:val="26"/>
          <w:lang w:eastAsia="ru-RU"/>
        </w:rPr>
        <w:t xml:space="preserve"> имущества. В случае</w:t>
      </w:r>
      <w:proofErr w:type="gramStart"/>
      <w:r>
        <w:rPr>
          <w:rFonts w:ascii="Arial" w:eastAsia="Times New Roman" w:hAnsi="Arial" w:cs="Arial"/>
          <w:color w:val="222222"/>
          <w:sz w:val="26"/>
          <w:szCs w:val="26"/>
          <w:lang w:eastAsia="ru-RU"/>
        </w:rPr>
        <w:t>,</w:t>
      </w:r>
      <w:proofErr w:type="gramEnd"/>
      <w:r>
        <w:rPr>
          <w:rFonts w:ascii="Arial" w:eastAsia="Times New Roman" w:hAnsi="Arial" w:cs="Arial"/>
          <w:color w:val="222222"/>
          <w:sz w:val="26"/>
          <w:szCs w:val="26"/>
          <w:lang w:eastAsia="ru-RU"/>
        </w:rPr>
        <w:t xml:space="preserve">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протокол общего собрания собственников помещений в многоквартирном доме, в том числе проведенного посредством заочного голосования с использованием государственной информационной системы жилищно-коммунального хозяйства в соответствии с Жилищным кодексом Российской Федерации. В случае</w:t>
      </w:r>
      <w:proofErr w:type="gramStart"/>
      <w:r>
        <w:rPr>
          <w:rFonts w:ascii="Arial" w:eastAsia="Times New Roman" w:hAnsi="Arial" w:cs="Arial"/>
          <w:color w:val="222222"/>
          <w:sz w:val="26"/>
          <w:szCs w:val="26"/>
          <w:lang w:eastAsia="ru-RU"/>
        </w:rPr>
        <w:t>,</w:t>
      </w:r>
      <w:proofErr w:type="gramEnd"/>
      <w:r>
        <w:rPr>
          <w:rFonts w:ascii="Arial" w:eastAsia="Times New Roman" w:hAnsi="Arial" w:cs="Arial"/>
          <w:color w:val="222222"/>
          <w:sz w:val="26"/>
          <w:szCs w:val="26"/>
          <w:lang w:eastAsia="ru-RU"/>
        </w:rPr>
        <w:t xml:space="preserve"> если заявитель не представил документ, подтверждающий получение такого </w:t>
      </w:r>
      <w:r>
        <w:rPr>
          <w:rFonts w:ascii="Arial" w:eastAsia="Times New Roman" w:hAnsi="Arial" w:cs="Arial"/>
          <w:color w:val="222222"/>
          <w:sz w:val="26"/>
          <w:szCs w:val="26"/>
          <w:lang w:eastAsia="ru-RU"/>
        </w:rPr>
        <w:lastRenderedPageBreak/>
        <w:t>согласия, по собственной инициативе, а соответствующее недвижимое имущество находится в государственной или муниципальной собственности,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запрашивает сведения о наличии такого согласия в уполномоченном органе.</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12. </w:t>
      </w:r>
      <w:proofErr w:type="gramStart"/>
      <w:r>
        <w:rPr>
          <w:rFonts w:ascii="Arial" w:eastAsia="Times New Roman" w:hAnsi="Arial" w:cs="Arial"/>
          <w:color w:val="222222"/>
          <w:sz w:val="26"/>
          <w:szCs w:val="26"/>
          <w:lang w:eastAsia="ru-RU"/>
        </w:rPr>
        <w:t>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не вправе 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государственной пошлины дополнительную плату за подготовку, оформление, выдачу разрешения и совершение иных связанных с выдачей разрешения действий.</w:t>
      </w:r>
      <w:proofErr w:type="gramEnd"/>
      <w:r>
        <w:rPr>
          <w:rFonts w:ascii="Arial" w:eastAsia="Times New Roman" w:hAnsi="Arial" w:cs="Arial"/>
          <w:color w:val="222222"/>
          <w:sz w:val="26"/>
          <w:szCs w:val="26"/>
          <w:lang w:eastAsia="ru-RU"/>
        </w:rPr>
        <w:t xml:space="preserve"> </w:t>
      </w:r>
      <w:proofErr w:type="gramStart"/>
      <w:r>
        <w:rPr>
          <w:rFonts w:ascii="Arial" w:eastAsia="Times New Roman" w:hAnsi="Arial" w:cs="Arial"/>
          <w:color w:val="222222"/>
          <w:sz w:val="26"/>
          <w:szCs w:val="26"/>
          <w:lang w:eastAsia="ru-RU"/>
        </w:rPr>
        <w:t>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прав на недвижимое имущество и сделок с ним, запрашивает в</w:t>
      </w:r>
      <w:proofErr w:type="gramEnd"/>
      <w:r>
        <w:rPr>
          <w:rFonts w:ascii="Arial" w:eastAsia="Times New Roman" w:hAnsi="Arial" w:cs="Arial"/>
          <w:color w:val="222222"/>
          <w:sz w:val="26"/>
          <w:szCs w:val="26"/>
          <w:lang w:eastAsia="ru-RU"/>
        </w:rPr>
        <w:t xml:space="preserve"> </w:t>
      </w:r>
      <w:proofErr w:type="gramStart"/>
      <w:r>
        <w:rPr>
          <w:rFonts w:ascii="Arial" w:eastAsia="Times New Roman" w:hAnsi="Arial" w:cs="Arial"/>
          <w:color w:val="222222"/>
          <w:sz w:val="26"/>
          <w:szCs w:val="26"/>
          <w:lang w:eastAsia="ru-RU"/>
        </w:rPr>
        <w:t>порядке</w:t>
      </w:r>
      <w:proofErr w:type="gramEnd"/>
      <w:r>
        <w:rPr>
          <w:rFonts w:ascii="Arial" w:eastAsia="Times New Roman" w:hAnsi="Arial" w:cs="Arial"/>
          <w:color w:val="222222"/>
          <w:sz w:val="26"/>
          <w:szCs w:val="26"/>
          <w:lang w:eastAsia="ru-RU"/>
        </w:rPr>
        <w:t xml:space="preserve">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 о правах на недвижимое имущество, к которому предполагается присоединять рекламную конструкцию.</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13.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 самостоятельно осуществляет согласование с уполномоченными органами, необходимое для принятия решения о выдаче разрешения или об отказе в его выдаче. При этом заявитель вправе самостоятельно получить от уполномоченных органов такое согласование и представить его в орган местного самоуправления муниципального района, орган местного самоуправления муниципального округа или орган местного самоуправления городского округа.</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14. </w:t>
      </w:r>
      <w:proofErr w:type="gramStart"/>
      <w:r>
        <w:rPr>
          <w:rFonts w:ascii="Arial" w:eastAsia="Times New Roman" w:hAnsi="Arial" w:cs="Arial"/>
          <w:color w:val="222222"/>
          <w:sz w:val="26"/>
          <w:szCs w:val="26"/>
          <w:lang w:eastAsia="ru-RU"/>
        </w:rPr>
        <w:t xml:space="preserve">Решение о выдаче разрешения или об отказе в его выдаче в письменной форме или в форме электронного документа с использованием </w:t>
      </w:r>
      <w:r>
        <w:rPr>
          <w:rFonts w:ascii="Arial" w:eastAsia="Times New Roman" w:hAnsi="Arial" w:cs="Arial"/>
          <w:color w:val="222222"/>
          <w:sz w:val="26"/>
          <w:szCs w:val="26"/>
          <w:lang w:eastAsia="ru-RU"/>
        </w:rPr>
        <w:lastRenderedPageBreak/>
        <w:t>единого портала государственных и муниципальных услуг или региональных порталов государственных и муниципальных услуг должно быть направлено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заявителю в течение двух месяцев со дня приема</w:t>
      </w:r>
      <w:proofErr w:type="gramEnd"/>
      <w:r>
        <w:rPr>
          <w:rFonts w:ascii="Arial" w:eastAsia="Times New Roman" w:hAnsi="Arial" w:cs="Arial"/>
          <w:color w:val="222222"/>
          <w:sz w:val="26"/>
          <w:szCs w:val="26"/>
          <w:lang w:eastAsia="ru-RU"/>
        </w:rPr>
        <w:t xml:space="preserve"> от него необходимых документов. </w:t>
      </w:r>
      <w:proofErr w:type="gramStart"/>
      <w:r>
        <w:rPr>
          <w:rFonts w:ascii="Arial" w:eastAsia="Times New Roman" w:hAnsi="Arial" w:cs="Arial"/>
          <w:color w:val="222222"/>
          <w:sz w:val="26"/>
          <w:szCs w:val="26"/>
          <w:lang w:eastAsia="ru-RU"/>
        </w:rPr>
        <w:t>Заявитель, не получивший в указанный срок от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решения о выдаче разрешения или об отказе в его выдаче, в течение трех месяцев вправе обратиться в суд или арбитражный суд с заявлением о признании бездействия соответствующего органа местного самоуправления незаконным.</w:t>
      </w:r>
      <w:proofErr w:type="gramEnd"/>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15. Решение об отказе в выдаче разрешения должно быть мотивировано и принято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исключительно по следующим основаниям:</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 несоответствие проекта рекламной конструкц</w:t>
      </w:r>
      <w:proofErr w:type="gramStart"/>
      <w:r>
        <w:rPr>
          <w:rFonts w:ascii="Arial" w:eastAsia="Times New Roman" w:hAnsi="Arial" w:cs="Arial"/>
          <w:color w:val="222222"/>
          <w:sz w:val="26"/>
          <w:szCs w:val="26"/>
          <w:lang w:eastAsia="ru-RU"/>
        </w:rPr>
        <w:t>ии и ее</w:t>
      </w:r>
      <w:proofErr w:type="gramEnd"/>
      <w:r>
        <w:rPr>
          <w:rFonts w:ascii="Arial" w:eastAsia="Times New Roman" w:hAnsi="Arial" w:cs="Arial"/>
          <w:color w:val="222222"/>
          <w:sz w:val="26"/>
          <w:szCs w:val="26"/>
          <w:lang w:eastAsia="ru-RU"/>
        </w:rPr>
        <w:t xml:space="preserve"> территориального размещения требованиям технического регламента;</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3) нарушение требований нормативных актов по безопасности движения транспорта;</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4) нарушение внешнего архитектурного облика сложившейся застройки поселения или городского округа. </w:t>
      </w:r>
      <w:proofErr w:type="gramStart"/>
      <w:r>
        <w:rPr>
          <w:rFonts w:ascii="Arial" w:eastAsia="Times New Roman" w:hAnsi="Arial" w:cs="Arial"/>
          <w:color w:val="222222"/>
          <w:sz w:val="26"/>
          <w:szCs w:val="26"/>
          <w:lang w:eastAsia="ru-RU"/>
        </w:rPr>
        <w:t>Органы местного самоуправления муниципальных районов, органы местного самоуправления муниципальных округов или органы местного самоуправления городских округов вправе определять типы и виды рекламных конструкций, допустимых и недопустимых к установке на территории соответствующего муниципального образования или части его территории, в том числе требования к таким рекламным конструкциям, с учетом необходимости сохранения внешнего архитектурного облика сложившейся застройки поселений или городских округов;</w:t>
      </w:r>
      <w:proofErr w:type="gramEnd"/>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lastRenderedPageBreak/>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6) нарушение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настоящей статьи.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16. В случае отказа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 выдаче разрешения заявитель в течение трех месяцев со дня получения решения об отказе в выдаче разрешения вправе обратиться в суд или арбитражный суд с заявлением о признании такого решения незаконным.</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17. Разрешение выдается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на каждую рекламную конструкцию на срок действия договора на установку и эксплуатацию рекламной конструкции. В случае</w:t>
      </w:r>
      <w:proofErr w:type="gramStart"/>
      <w:r>
        <w:rPr>
          <w:rFonts w:ascii="Arial" w:eastAsia="Times New Roman" w:hAnsi="Arial" w:cs="Arial"/>
          <w:color w:val="222222"/>
          <w:sz w:val="26"/>
          <w:szCs w:val="26"/>
          <w:lang w:eastAsia="ru-RU"/>
        </w:rPr>
        <w:t>,</w:t>
      </w:r>
      <w:proofErr w:type="gramEnd"/>
      <w:r>
        <w:rPr>
          <w:rFonts w:ascii="Arial" w:eastAsia="Times New Roman" w:hAnsi="Arial" w:cs="Arial"/>
          <w:color w:val="222222"/>
          <w:sz w:val="26"/>
          <w:szCs w:val="26"/>
          <w:lang w:eastAsia="ru-RU"/>
        </w:rPr>
        <w:t xml:space="preserve"> если владелец рекламной конструкции является собственником недвижимого имущества, к которому присоединяется рекламная конструкция, разрешение выдается на срок, указанный в заявлении, при условии соответствия указанного срока предельным срокам, которые установлены субъектом Российской Федерации и на которые могут заключаться договоры на установку и эксплуатацию рекламных конструкций, а разрешение в отношении временной рекламной конструкции - на срок, указанный в заявлении, но не более чем на двенадцать месяцев. В разрешении указываются владелец рекламной конструкции, собственник земельного участка, здания или иного недвижимого имущества, к которому присоединена рекламная конструкция, тип рекламной конструкции, площадь ее информационного поля, место установки рекламной конструкции, срок действия разрешения, орган, выдавший разрешение, номер и дата его выдачи, иные сведения. Разрешение является действующим до истечения указанного в нем срока действия либо до его аннулирования или признания недействительным. Для целей настоящей статьи под временными рекламными конструкциями понимаются рекламные конструкции, срок размещения которых обусловлен их функциональным назначением и местом установки (строительные сетки, ограждения строительных площадок, мест торговли и подобных мест, </w:t>
      </w:r>
      <w:r>
        <w:rPr>
          <w:rFonts w:ascii="Arial" w:eastAsia="Times New Roman" w:hAnsi="Arial" w:cs="Arial"/>
          <w:color w:val="222222"/>
          <w:sz w:val="26"/>
          <w:szCs w:val="26"/>
          <w:lang w:eastAsia="ru-RU"/>
        </w:rPr>
        <w:lastRenderedPageBreak/>
        <w:t>аналогичные технические средства) и составляет не более чем двенадцать месяцев.</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18. Органом местного самоуправления муниципального района, органом местного самоуправления муниципального округа или органом местного самоуправления городского округа решение об аннулировании разрешения принимается: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 в течение месяца со дня направления ему владельцем рекламной конструкции уведомления в письменной форме или в форме электронного документа с использованием единого портала государственных и муниципальных услуг и (или) региональных порталов государственных и муниципальных услуг о своем отказе от дальнейшего использования разрешения;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2) в течение месяца с момента направления ему собственником или иным законным владельцем недвижимого имущества, к которому присоединена рекламная конструкция, документа, подтверждающего прекращение договора, заключенного между таким собственником или таким владельцем недвижимого имущества и владельцем рекламной конструкции;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3) в случае, если рекламная конструкция не установлена в течение года со дня выдачи разрешения или со дня демонтажа рекламной конструкции ее владельцем в период действия разрешения;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4) в случае, если рекламная конструкция используется не в целях распространения рекламы, социальной рекламы;</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proofErr w:type="gramStart"/>
      <w:r>
        <w:rPr>
          <w:rFonts w:ascii="Arial" w:eastAsia="Times New Roman" w:hAnsi="Arial" w:cs="Arial"/>
          <w:color w:val="222222"/>
          <w:sz w:val="26"/>
          <w:szCs w:val="26"/>
          <w:lang w:eastAsia="ru-RU"/>
        </w:rPr>
        <w:t>5) в случае, если разрешение выдано лицу, заключившему договор на установку и эксплуатацию рекламной конструкции с нарушением требований, установленных частью 5 в случае, если для установки и эксплуатации рекламной конструкции используется общее имущество собственников помещений в многоквартирном доме, частями 5.1, 5.6, 5.7 настоящей статьи, либо результаты аукциона или конкурса признаны недействительными в соответствии с законодательством Российской Федерации;</w:t>
      </w:r>
      <w:proofErr w:type="gramEnd"/>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6) в случае нарушения требований, установленных частью 9.3 настоящей статьи.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19. Решение об аннулировании разрешения может быть обжаловано в суд или арбитражный суд в течение трех месяцев со дня его получения.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lastRenderedPageBreak/>
        <w:t>20. Разрешение может быть признано недействительным в судебном порядке в случае:</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1) неоднократного или грубого нарушения рекламораспространителем законодательства Российской Федерации о рекламе - по иску антимонопольного органа;</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2) обнаружения несоответствия рекламной конструкц</w:t>
      </w:r>
      <w:proofErr w:type="gramStart"/>
      <w:r>
        <w:rPr>
          <w:rFonts w:ascii="Arial" w:eastAsia="Times New Roman" w:hAnsi="Arial" w:cs="Arial"/>
          <w:color w:val="222222"/>
          <w:sz w:val="26"/>
          <w:szCs w:val="26"/>
          <w:lang w:eastAsia="ru-RU"/>
        </w:rPr>
        <w:t>ии и ее</w:t>
      </w:r>
      <w:proofErr w:type="gramEnd"/>
      <w:r>
        <w:rPr>
          <w:rFonts w:ascii="Arial" w:eastAsia="Times New Roman" w:hAnsi="Arial" w:cs="Arial"/>
          <w:color w:val="222222"/>
          <w:sz w:val="26"/>
          <w:szCs w:val="26"/>
          <w:lang w:eastAsia="ru-RU"/>
        </w:rPr>
        <w:t xml:space="preserve"> территориального размещения требованиям технического регламента - по иску органа, осуществляющего контроль за соблюдением технических регламентов;</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3) несоответствия установки рекламной конструкции в данном месте схеме размещения рекламных конструкций (в случае, если место установки рекламной конструкции в соответствии с частью 5.8 настоящей статьи определяется схемой размещения рекламных конструкций) - по иску органа местного самоуправления;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4) нарушения внешнего архитектурного облика сложившейся застройки поселения или городского округа - по иску органа местного самоуправления;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proofErr w:type="gramStart"/>
      <w:r>
        <w:rPr>
          <w:rFonts w:ascii="Arial" w:eastAsia="Times New Roman" w:hAnsi="Arial" w:cs="Arial"/>
          <w:color w:val="222222"/>
          <w:sz w:val="26"/>
          <w:szCs w:val="26"/>
          <w:lang w:eastAsia="ru-RU"/>
        </w:rPr>
        <w:t>4.1) нарушения внешнего архитектурного облика и исторического облика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исторического облика их территорий - по иску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в отношении отдельных объектов культурного наследия федерального значения, перечень</w:t>
      </w:r>
      <w:proofErr w:type="gramEnd"/>
      <w:r>
        <w:rPr>
          <w:rFonts w:ascii="Arial" w:eastAsia="Times New Roman" w:hAnsi="Arial" w:cs="Arial"/>
          <w:color w:val="222222"/>
          <w:sz w:val="26"/>
          <w:szCs w:val="26"/>
          <w:lang w:eastAsia="ru-RU"/>
        </w:rPr>
        <w:t xml:space="preserve"> </w:t>
      </w:r>
      <w:proofErr w:type="gramStart"/>
      <w:r>
        <w:rPr>
          <w:rFonts w:ascii="Arial" w:eastAsia="Times New Roman" w:hAnsi="Arial" w:cs="Arial"/>
          <w:color w:val="222222"/>
          <w:sz w:val="26"/>
          <w:szCs w:val="26"/>
          <w:lang w:eastAsia="ru-RU"/>
        </w:rPr>
        <w:t>которых утверждается Правительством Российской Федерации, по иску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и объектов культурного наследия местного (муниципального) значения;</w:t>
      </w:r>
      <w:proofErr w:type="gramEnd"/>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lastRenderedPageBreak/>
        <w:t xml:space="preserve">5) несоответствия рекламной конструкции требованиям нормативных актов по безопасности движения транспорта - по иску органа, осуществляющего </w:t>
      </w:r>
      <w:proofErr w:type="gramStart"/>
      <w:r>
        <w:rPr>
          <w:rFonts w:ascii="Arial" w:eastAsia="Times New Roman" w:hAnsi="Arial" w:cs="Arial"/>
          <w:color w:val="222222"/>
          <w:sz w:val="26"/>
          <w:szCs w:val="26"/>
          <w:lang w:eastAsia="ru-RU"/>
        </w:rPr>
        <w:t>контроль за</w:t>
      </w:r>
      <w:proofErr w:type="gramEnd"/>
      <w:r>
        <w:rPr>
          <w:rFonts w:ascii="Arial" w:eastAsia="Times New Roman" w:hAnsi="Arial" w:cs="Arial"/>
          <w:color w:val="222222"/>
          <w:sz w:val="26"/>
          <w:szCs w:val="26"/>
          <w:lang w:eastAsia="ru-RU"/>
        </w:rPr>
        <w:t xml:space="preserve"> безопасностью движения транспорта;</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6) утратил силу. - Федеральный закон от 21.07.2014 N 264-ФЗ.</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20.1. </w:t>
      </w:r>
      <w:proofErr w:type="gramStart"/>
      <w:r>
        <w:rPr>
          <w:rFonts w:ascii="Arial" w:eastAsia="Times New Roman" w:hAnsi="Arial" w:cs="Arial"/>
          <w:color w:val="222222"/>
          <w:sz w:val="26"/>
          <w:szCs w:val="26"/>
          <w:lang w:eastAsia="ru-RU"/>
        </w:rPr>
        <w:t>В случае внесения изменения в схему размещения рекламных конструкций, в результате которого место размещения ранее установленной рекламной конструкции перестало соответствовать указанной схеме и разрешение на установку и эксплуатацию такой рекламной конструкции было признано недействительным по основанию, предусмотренному пунктом 3 части 20 настоящей статьи, владельцу рекламной конструкции выплачивается компенсация за счет средств соответствующего местного бюджета.</w:t>
      </w:r>
      <w:proofErr w:type="gramEnd"/>
      <w:r>
        <w:rPr>
          <w:rFonts w:ascii="Arial" w:eastAsia="Times New Roman" w:hAnsi="Arial" w:cs="Arial"/>
          <w:color w:val="222222"/>
          <w:sz w:val="26"/>
          <w:szCs w:val="26"/>
          <w:lang w:eastAsia="ru-RU"/>
        </w:rPr>
        <w:t xml:space="preserve"> Компенсации подлежат обоснованные и подтвержденные затраты на демонтаж рекламной конструкции, понесенные ее владельцем, а также соответствующая часть фактически выплаченных денежных средств согласно условиям проведенных торгов и (или) договора на установку и эксплуатацию рекламной конструкции, в отношении которой разрешение признано недействительным. При этом часть компенсации, не связанная с демонтажом, рассчитывается пропорционально количеству дней, на которое сократился срок действия разрешения на установку и эксплуатацию рекламной конструкции. Компенсация подлежит выплате рекламораспространителю не позднее девяноста дней с момента внесения изменения в схему размещения рекламных конструкций.</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21. </w:t>
      </w:r>
      <w:proofErr w:type="gramStart"/>
      <w:r>
        <w:rPr>
          <w:rFonts w:ascii="Arial" w:eastAsia="Times New Roman" w:hAnsi="Arial" w:cs="Arial"/>
          <w:color w:val="222222"/>
          <w:sz w:val="26"/>
          <w:szCs w:val="26"/>
          <w:lang w:eastAsia="ru-RU"/>
        </w:rPr>
        <w:t>Владелец рекламной конструкции обязан осуществить демонтаж рекламной конструкции в течение месяца со дня выдачи предписания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о демонтаже рекламной конструкции, установленной и (или) эксплуатируемой без разрешения, срок действия которого не истек, а также удалить информацию, размещенную на такой рекламной конструкции, в течение трех дней со</w:t>
      </w:r>
      <w:proofErr w:type="gramEnd"/>
      <w:r>
        <w:rPr>
          <w:rFonts w:ascii="Arial" w:eastAsia="Times New Roman" w:hAnsi="Arial" w:cs="Arial"/>
          <w:color w:val="222222"/>
          <w:sz w:val="26"/>
          <w:szCs w:val="26"/>
          <w:lang w:eastAsia="ru-RU"/>
        </w:rPr>
        <w:t xml:space="preserve"> дня выдачи указанного предписания.</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21.1. </w:t>
      </w:r>
      <w:proofErr w:type="gramStart"/>
      <w:r>
        <w:rPr>
          <w:rFonts w:ascii="Arial" w:eastAsia="Times New Roman" w:hAnsi="Arial" w:cs="Arial"/>
          <w:color w:val="222222"/>
          <w:sz w:val="26"/>
          <w:szCs w:val="26"/>
          <w:lang w:eastAsia="ru-RU"/>
        </w:rPr>
        <w:t xml:space="preserve">Если в установленный срок владелец рекламной конструкции не выполнил указанную в части 21 настоящей статьи обязанность по демонтажу рекламной конструкции или владелец рекламной конструкции неизвестен, орган местного самоуправления муниципального района, орган местного самоуправления муниципального округа или орган местного </w:t>
      </w:r>
      <w:r>
        <w:rPr>
          <w:rFonts w:ascii="Arial" w:eastAsia="Times New Roman" w:hAnsi="Arial" w:cs="Arial"/>
          <w:color w:val="222222"/>
          <w:sz w:val="26"/>
          <w:szCs w:val="26"/>
          <w:lang w:eastAsia="ru-RU"/>
        </w:rPr>
        <w:lastRenderedPageBreak/>
        <w:t>самоуправления городского округа выдает предписание о демонтаже рекламной конструкции собственнику или иному законному владельцу недвижимого имущества, к которому присоединена рекламная конструкция, за</w:t>
      </w:r>
      <w:proofErr w:type="gramEnd"/>
      <w:r>
        <w:rPr>
          <w:rFonts w:ascii="Arial" w:eastAsia="Times New Roman" w:hAnsi="Arial" w:cs="Arial"/>
          <w:color w:val="222222"/>
          <w:sz w:val="26"/>
          <w:szCs w:val="26"/>
          <w:lang w:eastAsia="ru-RU"/>
        </w:rPr>
        <w:t xml:space="preserve"> исключением случая присоединения рекламной конструкции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Собственник или иной законный владелец недвижимого имущества, к которому присоединена рекламная конструкция, обязан демонтировать рекламную конструкцию в течение месяца со дня выдачи соответствующего предписания. Демонтаж, хранение или в необходимых случаях уничтожение рекламной конструкции осуществляется за счет собственника или иного законного владельца недвижимого имущества, к которому была присоединена рекламная конструкция. По требованию собственника или иного законного владельца данного недвижимого имущества владелец рекламной конструкции обязан возместить этому собственнику или этому законному владельцу необходимые расходы, понесенные в связи с демонтажом, хранением или в необходимых случаях уничтожением рекламной конструкции.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21.2. </w:t>
      </w:r>
      <w:proofErr w:type="gramStart"/>
      <w:r>
        <w:rPr>
          <w:rFonts w:ascii="Arial" w:eastAsia="Times New Roman" w:hAnsi="Arial" w:cs="Arial"/>
          <w:color w:val="222222"/>
          <w:sz w:val="26"/>
          <w:szCs w:val="26"/>
          <w:lang w:eastAsia="ru-RU"/>
        </w:rPr>
        <w:t>Если в установленный срок собственник или иной законный владелец недвижимого имущества, к которому была присоединена рекламная конструкция, не выполнил указанную в части 21 настоящей статьи обязанность по демонтажу рекламной конструкции либо собственник или иной законный владелец данного недвижимого имущества неизвестен, демонтаж рекламной конструкции, ее хранение или в необходимых случаях уничтожение осуществляется за счет средств местного бюджета.</w:t>
      </w:r>
      <w:proofErr w:type="gramEnd"/>
      <w:r>
        <w:rPr>
          <w:rFonts w:ascii="Arial" w:eastAsia="Times New Roman" w:hAnsi="Arial" w:cs="Arial"/>
          <w:color w:val="222222"/>
          <w:sz w:val="26"/>
          <w:szCs w:val="26"/>
          <w:lang w:eastAsia="ru-RU"/>
        </w:rPr>
        <w:t xml:space="preserve"> </w:t>
      </w:r>
      <w:proofErr w:type="gramStart"/>
      <w:r>
        <w:rPr>
          <w:rFonts w:ascii="Arial" w:eastAsia="Times New Roman" w:hAnsi="Arial" w:cs="Arial"/>
          <w:color w:val="222222"/>
          <w:sz w:val="26"/>
          <w:szCs w:val="26"/>
          <w:lang w:eastAsia="ru-RU"/>
        </w:rPr>
        <w:t>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либо собственник или иной законный владелец недвижимого имущества, к которому была присоединена рекламная конструкция, обязан возместить необходимые расходы, понесенные в связи с демонтажом, хранением или в необходимых случаях уничтожением рекламной конструкции.</w:t>
      </w:r>
      <w:proofErr w:type="gramEnd"/>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21.3. Если рекламная конструкция присоединена к объекту муниципального имущества или к общему имуществу собственников помещений в многоквартирном доме при отсутствии согласия таких собственников на установку и эксплуатацию рекламной конструкции, в случае, указанном в части 21.1 настоящей статьи, ее демонтаж, хранение или в необходимых </w:t>
      </w:r>
      <w:r>
        <w:rPr>
          <w:rFonts w:ascii="Arial" w:eastAsia="Times New Roman" w:hAnsi="Arial" w:cs="Arial"/>
          <w:color w:val="222222"/>
          <w:sz w:val="26"/>
          <w:szCs w:val="26"/>
          <w:lang w:eastAsia="ru-RU"/>
        </w:rPr>
        <w:lastRenderedPageBreak/>
        <w:t>случаях уничтожение осуществляется за счет средств местного бюджета. По требованию органа местного самоуправления муниципального района, органа местного самоуправления муниципального округа или органа местного самоуправления городского округа владелец рекламной конструкции обязан возместить необходимые расходы, понесенные в связи с демонтажом, хранением или в необходимых случаях уничтожением рекламной конструкции.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22. Решение о выдаче предписания о демонтаже рекламной конструкции, демонтаж рекламной конструкции могут быть обжалованы в суд или арбитражный суд в течение трех месяцев со дня получения соответствующего предписания или со дня демонтажа рекламной конструкции.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22.1. При невыполнении обязанности по удалению размещенной на рекламной конструкции информации в случае аннулирования разрешения или признания его </w:t>
      </w:r>
      <w:proofErr w:type="gramStart"/>
      <w:r>
        <w:rPr>
          <w:rFonts w:ascii="Arial" w:eastAsia="Times New Roman" w:hAnsi="Arial" w:cs="Arial"/>
          <w:color w:val="222222"/>
          <w:sz w:val="26"/>
          <w:szCs w:val="26"/>
          <w:lang w:eastAsia="ru-RU"/>
        </w:rPr>
        <w:t>недействительным</w:t>
      </w:r>
      <w:proofErr w:type="gramEnd"/>
      <w:r>
        <w:rPr>
          <w:rFonts w:ascii="Arial" w:eastAsia="Times New Roman" w:hAnsi="Arial" w:cs="Arial"/>
          <w:color w:val="222222"/>
          <w:sz w:val="26"/>
          <w:szCs w:val="26"/>
          <w:lang w:eastAsia="ru-RU"/>
        </w:rPr>
        <w:t xml:space="preserve"> собственник или иной законный владелец недвижимого имущества, к которому была присоединена рекламная конструкция, осуществляет удаление этой информации за свой счет. По требованию собственника или иного законного владельца такого недвижимого имущества владелец рекламной конструкции обязан возместить ему разумные расходы, понесенные в связи с удалением этой информации.</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23. Требования настоящей статьи в части получения разрешений не распространяются на витрины, киоски, лотки, передвижные пункты торговли, уличные зонтики в случае размещения рекламы непосредственно на указанных объектах (без использования конструкций и приспособлений, предназначенных только для размещения рекламы).</w:t>
      </w:r>
    </w:p>
    <w:p w:rsidR="0097489B" w:rsidRDefault="0097489B" w:rsidP="0097489B">
      <w:pPr>
        <w:shd w:val="clear" w:color="auto" w:fill="FFFFFF"/>
        <w:spacing w:before="240" w:after="240" w:line="360" w:lineRule="atLeast"/>
        <w:rPr>
          <w:rFonts w:ascii="Arial" w:eastAsia="Times New Roman" w:hAnsi="Arial" w:cs="Arial"/>
          <w:color w:val="222222"/>
          <w:sz w:val="26"/>
          <w:szCs w:val="26"/>
          <w:lang w:eastAsia="ru-RU"/>
        </w:rPr>
      </w:pPr>
      <w:r>
        <w:rPr>
          <w:rFonts w:ascii="Arial" w:eastAsia="Times New Roman" w:hAnsi="Arial" w:cs="Arial"/>
          <w:color w:val="222222"/>
          <w:sz w:val="26"/>
          <w:szCs w:val="26"/>
          <w:lang w:eastAsia="ru-RU"/>
        </w:rPr>
        <w:t xml:space="preserve">24. </w:t>
      </w:r>
      <w:proofErr w:type="gramStart"/>
      <w:r>
        <w:rPr>
          <w:rFonts w:ascii="Arial" w:eastAsia="Times New Roman" w:hAnsi="Arial" w:cs="Arial"/>
          <w:color w:val="222222"/>
          <w:sz w:val="26"/>
          <w:szCs w:val="26"/>
          <w:lang w:eastAsia="ru-RU"/>
        </w:rPr>
        <w:t>Положения настоящей статьи, определяющие полномочия органов местного самоуправления, применяются к внутригородским муниципальным образованиям городов федерального значения Москвы и Санкт-Петербурга, если в соответствии с Федеральным законом от 6 октября 2003 года N 131-ФЗ "Об общих принципах организации местного самоуправления в Российской Федерации" законами субъектов Российской Федерации - городов федерального значения Москвы и Санкт-Петербурга не установлен порядок, согласно которому указанные полномочия осуществляются органами</w:t>
      </w:r>
      <w:proofErr w:type="gramEnd"/>
      <w:r>
        <w:rPr>
          <w:rFonts w:ascii="Arial" w:eastAsia="Times New Roman" w:hAnsi="Arial" w:cs="Arial"/>
          <w:color w:val="222222"/>
          <w:sz w:val="26"/>
          <w:szCs w:val="26"/>
          <w:lang w:eastAsia="ru-RU"/>
        </w:rPr>
        <w:t xml:space="preserve"> государственной власти указанных субъектов Российской Федерации.</w:t>
      </w:r>
    </w:p>
    <w:p w:rsidR="0097489B" w:rsidRDefault="0097489B" w:rsidP="0097489B"/>
    <w:p w:rsidR="00DC3E8D" w:rsidRDefault="0097489B"/>
    <w:sectPr w:rsidR="00DC3E8D" w:rsidSect="00673C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97489B"/>
    <w:rsid w:val="00023A07"/>
    <w:rsid w:val="00212C82"/>
    <w:rsid w:val="002B4BD4"/>
    <w:rsid w:val="00545A41"/>
    <w:rsid w:val="00673C6A"/>
    <w:rsid w:val="00727B6E"/>
    <w:rsid w:val="00811593"/>
    <w:rsid w:val="0097489B"/>
    <w:rsid w:val="00A06C81"/>
    <w:rsid w:val="00C71694"/>
    <w:rsid w:val="00D21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89B"/>
  </w:style>
  <w:style w:type="paragraph" w:styleId="1">
    <w:name w:val="heading 1"/>
    <w:basedOn w:val="a"/>
    <w:next w:val="a"/>
    <w:link w:val="10"/>
    <w:qFormat/>
    <w:rsid w:val="00D21B49"/>
    <w:pPr>
      <w:keepNext/>
      <w:spacing w:after="0" w:line="240" w:lineRule="auto"/>
      <w:jc w:val="center"/>
      <w:outlineLvl w:val="0"/>
    </w:pPr>
    <w:rPr>
      <w:rFonts w:ascii="Arial" w:eastAsia="Times New Roman" w:hAnsi="Arial" w:cs="Times New Roman"/>
      <w:b/>
      <w:position w:val="-16"/>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1B49"/>
    <w:rPr>
      <w:rFonts w:ascii="Arial" w:eastAsia="Times New Roman" w:hAnsi="Arial" w:cs="Times New Roman"/>
      <w:b/>
      <w:position w:val="-16"/>
      <w:sz w:val="24"/>
      <w:szCs w:val="20"/>
    </w:rPr>
  </w:style>
</w:styles>
</file>

<file path=word/webSettings.xml><?xml version="1.0" encoding="utf-8"?>
<w:webSettings xmlns:r="http://schemas.openxmlformats.org/officeDocument/2006/relationships" xmlns:w="http://schemas.openxmlformats.org/wordprocessingml/2006/main">
  <w:divs>
    <w:div w:id="155307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4750</Words>
  <Characters>27076</Characters>
  <Application>Microsoft Office Word</Application>
  <DocSecurity>0</DocSecurity>
  <Lines>225</Lines>
  <Paragraphs>63</Paragraphs>
  <ScaleCrop>false</ScaleCrop>
  <Company>РОНО</Company>
  <LinksUpToDate>false</LinksUpToDate>
  <CharactersWithSpaces>31763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3</cp:revision>
  <dcterms:created xsi:type="dcterms:W3CDTF">2023-01-10T08:50:00Z</dcterms:created>
  <dcterms:modified xsi:type="dcterms:W3CDTF">2023-01-10T08:51:00Z</dcterms:modified>
</cp:coreProperties>
</file>